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5741" w14:textId="42F043AD" w:rsidR="00D43E42" w:rsidRDefault="00D43E42" w:rsidP="00387961">
      <w:pPr>
        <w:rPr>
          <w:rFonts w:ascii="Gisha" w:hAnsi="Gisha" w:cs="Gisha"/>
          <w:b/>
          <w:bCs/>
          <w:sz w:val="26"/>
          <w:szCs w:val="26"/>
          <w:rtl/>
        </w:rPr>
      </w:pPr>
      <w:r w:rsidRPr="00387961">
        <w:rPr>
          <w:rFonts w:ascii="Gisha" w:hAnsi="Gisha" w:cs="Gisha"/>
          <w:b/>
          <w:bCs/>
          <w:sz w:val="26"/>
          <w:szCs w:val="26"/>
          <w:rtl/>
        </w:rPr>
        <w:t>מסירת מידע לעובד לפי חוק שכר שווה לעובדת ולעובד</w:t>
      </w:r>
      <w:r w:rsidR="00625310" w:rsidRPr="00387961">
        <w:rPr>
          <w:rFonts w:ascii="Gisha" w:hAnsi="Gisha" w:cs="Gisha"/>
          <w:b/>
          <w:bCs/>
          <w:sz w:val="26"/>
          <w:szCs w:val="26"/>
          <w:rtl/>
        </w:rPr>
        <w:t>**</w:t>
      </w:r>
    </w:p>
    <w:p w14:paraId="588751CA" w14:textId="77777777" w:rsidR="00387961" w:rsidRPr="00387961" w:rsidRDefault="00387961" w:rsidP="00387961">
      <w:pPr>
        <w:rPr>
          <w:rFonts w:ascii="Gisha" w:hAnsi="Gisha" w:cs="Gisha"/>
          <w:b/>
          <w:bCs/>
          <w:sz w:val="26"/>
          <w:szCs w:val="26"/>
          <w:rtl/>
        </w:rPr>
      </w:pPr>
    </w:p>
    <w:p w14:paraId="4658CEFD" w14:textId="5D78A930" w:rsidR="00D60F59" w:rsidRPr="00B9411F" w:rsidRDefault="00D43E42" w:rsidP="00387961">
      <w:pPr>
        <w:rPr>
          <w:rFonts w:ascii="Gisha" w:hAnsi="Gisha" w:cs="Gisha"/>
          <w:sz w:val="26"/>
          <w:szCs w:val="26"/>
          <w:rtl/>
        </w:rPr>
      </w:pPr>
      <w:r w:rsidRPr="00B9411F">
        <w:rPr>
          <w:rFonts w:ascii="Gisha" w:hAnsi="Gisha" w:cs="Gisha"/>
          <w:sz w:val="26"/>
          <w:szCs w:val="26"/>
          <w:rtl/>
        </w:rPr>
        <w:t>בהתאם לדרישות חוק שכר שווה לעובדת ולעובד להלן פירוט פערי השכר בין גברים ונשים לפי נתוני ינואר</w:t>
      </w:r>
      <w:r w:rsidRPr="00B9411F">
        <w:rPr>
          <w:rFonts w:ascii="Gisha" w:hAnsi="Gisha" w:cs="Gisha"/>
          <w:sz w:val="26"/>
          <w:szCs w:val="26"/>
        </w:rPr>
        <w:t xml:space="preserve"> – </w:t>
      </w:r>
      <w:r w:rsidRPr="00B9411F">
        <w:rPr>
          <w:rFonts w:ascii="Gisha" w:hAnsi="Gisha" w:cs="Gisha"/>
          <w:sz w:val="26"/>
          <w:szCs w:val="26"/>
          <w:rtl/>
        </w:rPr>
        <w:t xml:space="preserve">דצמבר </w:t>
      </w:r>
      <w:r w:rsidR="008765AD">
        <w:rPr>
          <w:rFonts w:ascii="Gisha" w:hAnsi="Gisha" w:cs="Gisha" w:hint="cs"/>
          <w:sz w:val="26"/>
          <w:szCs w:val="26"/>
          <w:rtl/>
        </w:rPr>
        <w:t>2023</w:t>
      </w:r>
      <w:r w:rsidRPr="00B9411F">
        <w:rPr>
          <w:rFonts w:ascii="Gisha" w:hAnsi="Gisha" w:cs="Gisha"/>
          <w:sz w:val="26"/>
          <w:szCs w:val="26"/>
          <w:rtl/>
        </w:rPr>
        <w:t xml:space="preserve"> בהסתדרות הכללית החדשה</w:t>
      </w:r>
      <w:r w:rsidRPr="00B9411F">
        <w:rPr>
          <w:rFonts w:ascii="Gisha" w:hAnsi="Gisha" w:cs="Gisha"/>
          <w:sz w:val="26"/>
          <w:szCs w:val="26"/>
        </w:rPr>
        <w:t>:</w:t>
      </w:r>
    </w:p>
    <w:tbl>
      <w:tblPr>
        <w:bidiVisual/>
        <w:tblW w:w="12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59"/>
        <w:gridCol w:w="1560"/>
        <w:gridCol w:w="1609"/>
        <w:gridCol w:w="1948"/>
        <w:gridCol w:w="1628"/>
        <w:gridCol w:w="1029"/>
        <w:gridCol w:w="1147"/>
      </w:tblGrid>
      <w:tr w:rsidR="0060772F" w:rsidRPr="003A1A55" w14:paraId="7C002213" w14:textId="77777777" w:rsidTr="00E6633D">
        <w:trPr>
          <w:trHeight w:val="285"/>
          <w:jc w:val="center"/>
        </w:trPr>
        <w:tc>
          <w:tcPr>
            <w:tcW w:w="1563" w:type="dxa"/>
            <w:shd w:val="clear" w:color="auto" w:fill="DEEAF6" w:themeFill="accent5" w:themeFillTint="33"/>
            <w:noWrap/>
            <w:vAlign w:val="center"/>
          </w:tcPr>
          <w:p w14:paraId="38AE6BDA" w14:textId="77777777" w:rsidR="0060772F" w:rsidRPr="003A1A55" w:rsidRDefault="0060772F" w:rsidP="003A1A5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728" w:type="dxa"/>
            <w:gridSpan w:val="3"/>
            <w:shd w:val="clear" w:color="auto" w:fill="DEEAF6" w:themeFill="accent5" w:themeFillTint="33"/>
            <w:vAlign w:val="center"/>
          </w:tcPr>
          <w:p w14:paraId="7FF7BBD2" w14:textId="24468A8C" w:rsidR="0060772F" w:rsidRPr="003A1A55" w:rsidRDefault="0060772F" w:rsidP="003A1A5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Gisha" w:eastAsia="Times New Roman" w:hAnsi="Gisha" w:cs="Gisha" w:hint="cs"/>
                <w:b/>
                <w:bCs/>
                <w:color w:val="000000"/>
                <w:sz w:val="26"/>
                <w:szCs w:val="26"/>
                <w:rtl/>
              </w:rPr>
              <w:t>פערי שכר</w:t>
            </w:r>
          </w:p>
        </w:tc>
        <w:tc>
          <w:tcPr>
            <w:tcW w:w="3576" w:type="dxa"/>
            <w:gridSpan w:val="2"/>
            <w:vMerge w:val="restart"/>
            <w:shd w:val="clear" w:color="auto" w:fill="DEEAF6" w:themeFill="accent5" w:themeFillTint="33"/>
            <w:noWrap/>
            <w:vAlign w:val="center"/>
          </w:tcPr>
          <w:p w14:paraId="5DED610C" w14:textId="413894E5" w:rsidR="0060772F" w:rsidRPr="003A1A55" w:rsidRDefault="0060772F" w:rsidP="003A1A5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  <w:t>% מקבלי השלמה לשכר מינימום</w:t>
            </w:r>
          </w:p>
        </w:tc>
        <w:tc>
          <w:tcPr>
            <w:tcW w:w="2176" w:type="dxa"/>
            <w:gridSpan w:val="2"/>
            <w:vMerge w:val="restart"/>
            <w:shd w:val="clear" w:color="auto" w:fill="DEEAF6" w:themeFill="accent5" w:themeFillTint="33"/>
            <w:noWrap/>
            <w:vAlign w:val="center"/>
          </w:tcPr>
          <w:p w14:paraId="76B0E9A4" w14:textId="0B931115" w:rsidR="0060772F" w:rsidRPr="003A1A55" w:rsidRDefault="0060772F" w:rsidP="003A1A5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  <w:t>% משרה ממוצע</w:t>
            </w:r>
          </w:p>
        </w:tc>
      </w:tr>
      <w:tr w:rsidR="0060772F" w:rsidRPr="003A1A55" w14:paraId="7E22A578" w14:textId="77777777" w:rsidTr="00E6633D">
        <w:trPr>
          <w:trHeight w:val="489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noWrap/>
            <w:vAlign w:val="center"/>
            <w:hideMark/>
          </w:tcPr>
          <w:p w14:paraId="6E20ED96" w14:textId="77777777" w:rsidR="0060772F" w:rsidRPr="003A1A55" w:rsidRDefault="0060772F" w:rsidP="003A1A5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  <w:t>קבוצה</w:t>
            </w:r>
          </w:p>
        </w:tc>
        <w:tc>
          <w:tcPr>
            <w:tcW w:w="1559" w:type="dxa"/>
            <w:vMerge w:val="restart"/>
            <w:shd w:val="clear" w:color="auto" w:fill="DEEAF6" w:themeFill="accent5" w:themeFillTint="33"/>
            <w:vAlign w:val="center"/>
            <w:hideMark/>
          </w:tcPr>
          <w:p w14:paraId="00479041" w14:textId="77777777" w:rsidR="0060772F" w:rsidRPr="003A1A55" w:rsidRDefault="0060772F" w:rsidP="003A1A5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  <w:t>עובדים במשרה מלאה</w:t>
            </w:r>
          </w:p>
        </w:tc>
        <w:tc>
          <w:tcPr>
            <w:tcW w:w="1560" w:type="dxa"/>
            <w:vMerge w:val="restart"/>
            <w:shd w:val="clear" w:color="auto" w:fill="DEEAF6" w:themeFill="accent5" w:themeFillTint="33"/>
            <w:vAlign w:val="center"/>
            <w:hideMark/>
          </w:tcPr>
          <w:p w14:paraId="5475AB5C" w14:textId="77777777" w:rsidR="0060772F" w:rsidRPr="003A1A55" w:rsidRDefault="0060772F" w:rsidP="003A1A5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  <w:t>עובדים במשרה חלקית</w:t>
            </w:r>
          </w:p>
        </w:tc>
        <w:tc>
          <w:tcPr>
            <w:tcW w:w="1609" w:type="dxa"/>
            <w:vMerge w:val="restart"/>
            <w:shd w:val="clear" w:color="auto" w:fill="DEEAF6" w:themeFill="accent5" w:themeFillTint="33"/>
            <w:noWrap/>
            <w:vAlign w:val="center"/>
            <w:hideMark/>
          </w:tcPr>
          <w:p w14:paraId="413BC689" w14:textId="77777777" w:rsidR="0060772F" w:rsidRPr="003A1A55" w:rsidRDefault="0060772F" w:rsidP="003A1A5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  <w:t>סה"כ</w:t>
            </w:r>
          </w:p>
        </w:tc>
        <w:tc>
          <w:tcPr>
            <w:tcW w:w="3576" w:type="dxa"/>
            <w:gridSpan w:val="2"/>
            <w:vMerge/>
            <w:shd w:val="clear" w:color="auto" w:fill="DEEAF6" w:themeFill="accent5" w:themeFillTint="33"/>
            <w:noWrap/>
            <w:vAlign w:val="center"/>
            <w:hideMark/>
          </w:tcPr>
          <w:p w14:paraId="2D3C3D07" w14:textId="43350EBD" w:rsidR="0060772F" w:rsidRPr="003A1A55" w:rsidRDefault="0060772F" w:rsidP="003A1A5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176" w:type="dxa"/>
            <w:gridSpan w:val="2"/>
            <w:vMerge/>
            <w:shd w:val="clear" w:color="auto" w:fill="DEEAF6" w:themeFill="accent5" w:themeFillTint="33"/>
            <w:noWrap/>
            <w:vAlign w:val="center"/>
            <w:hideMark/>
          </w:tcPr>
          <w:p w14:paraId="7AFE056A" w14:textId="0D6CC03D" w:rsidR="0060772F" w:rsidRPr="003A1A55" w:rsidRDefault="0060772F" w:rsidP="003A1A5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60772F" w:rsidRPr="003A1A55" w14:paraId="33F9956B" w14:textId="77777777" w:rsidTr="00E6633D">
        <w:trPr>
          <w:trHeight w:val="300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  <w:hideMark/>
          </w:tcPr>
          <w:p w14:paraId="1232F770" w14:textId="77777777" w:rsidR="003A1A55" w:rsidRPr="003A1A55" w:rsidRDefault="003A1A55" w:rsidP="003A1A5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DEEAF6" w:themeFill="accent5" w:themeFillTint="33"/>
            <w:vAlign w:val="center"/>
            <w:hideMark/>
          </w:tcPr>
          <w:p w14:paraId="484B4D7E" w14:textId="77777777" w:rsidR="003A1A55" w:rsidRPr="003A1A55" w:rsidRDefault="003A1A55" w:rsidP="003A1A5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DEEAF6" w:themeFill="accent5" w:themeFillTint="33"/>
            <w:vAlign w:val="center"/>
            <w:hideMark/>
          </w:tcPr>
          <w:p w14:paraId="0BE8B165" w14:textId="77777777" w:rsidR="003A1A55" w:rsidRPr="003A1A55" w:rsidRDefault="003A1A55" w:rsidP="003A1A5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DEEAF6" w:themeFill="accent5" w:themeFillTint="33"/>
            <w:vAlign w:val="center"/>
            <w:hideMark/>
          </w:tcPr>
          <w:p w14:paraId="78EA2244" w14:textId="77777777" w:rsidR="003A1A55" w:rsidRPr="003A1A55" w:rsidRDefault="003A1A55" w:rsidP="003A1A5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shd w:val="clear" w:color="auto" w:fill="DEEAF6" w:themeFill="accent5" w:themeFillTint="33"/>
            <w:noWrap/>
            <w:vAlign w:val="center"/>
            <w:hideMark/>
          </w:tcPr>
          <w:p w14:paraId="49317BD8" w14:textId="77777777" w:rsidR="003A1A55" w:rsidRPr="003A1A55" w:rsidRDefault="003A1A55" w:rsidP="003A1A5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  <w:t>גברים</w:t>
            </w:r>
          </w:p>
        </w:tc>
        <w:tc>
          <w:tcPr>
            <w:tcW w:w="1628" w:type="dxa"/>
            <w:shd w:val="clear" w:color="auto" w:fill="DEEAF6" w:themeFill="accent5" w:themeFillTint="33"/>
            <w:noWrap/>
            <w:vAlign w:val="center"/>
            <w:hideMark/>
          </w:tcPr>
          <w:p w14:paraId="0A68F21A" w14:textId="77777777" w:rsidR="003A1A55" w:rsidRPr="003A1A55" w:rsidRDefault="003A1A55" w:rsidP="003A1A5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  <w:t>נשים</w:t>
            </w:r>
          </w:p>
        </w:tc>
        <w:tc>
          <w:tcPr>
            <w:tcW w:w="1029" w:type="dxa"/>
            <w:shd w:val="clear" w:color="auto" w:fill="DEEAF6" w:themeFill="accent5" w:themeFillTint="33"/>
            <w:noWrap/>
            <w:vAlign w:val="center"/>
            <w:hideMark/>
          </w:tcPr>
          <w:p w14:paraId="771C80BF" w14:textId="77777777" w:rsidR="003A1A55" w:rsidRPr="003A1A55" w:rsidRDefault="003A1A55" w:rsidP="003A1A5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  <w:t>גברים</w:t>
            </w:r>
          </w:p>
        </w:tc>
        <w:tc>
          <w:tcPr>
            <w:tcW w:w="1147" w:type="dxa"/>
            <w:shd w:val="clear" w:color="auto" w:fill="DEEAF6" w:themeFill="accent5" w:themeFillTint="33"/>
            <w:noWrap/>
            <w:vAlign w:val="center"/>
            <w:hideMark/>
          </w:tcPr>
          <w:p w14:paraId="1B840D29" w14:textId="77777777" w:rsidR="003A1A55" w:rsidRPr="003A1A55" w:rsidRDefault="003A1A55" w:rsidP="003A1A5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  <w:t>נשים</w:t>
            </w:r>
          </w:p>
        </w:tc>
      </w:tr>
      <w:tr w:rsidR="00BE0594" w:rsidRPr="003A1A55" w14:paraId="3A0FC970" w14:textId="77777777" w:rsidTr="00716DF4">
        <w:trPr>
          <w:trHeight w:val="300"/>
          <w:jc w:val="center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08E5F434" w14:textId="035C5DF6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  <w:rtl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D6298E" w14:textId="02AD8744" w:rsidR="00BE0594" w:rsidRPr="00A804EB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A804EB">
              <w:rPr>
                <w:rFonts w:ascii="Gisha" w:hAnsi="Gisha" w:cs="Gisha"/>
                <w:sz w:val="26"/>
                <w:szCs w:val="26"/>
              </w:rPr>
              <w:t>4.51%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B053568" w14:textId="675D39EB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 w:rsidRPr="00666EDF">
              <w:rPr>
                <w:rFonts w:ascii="Gisha" w:hAnsi="Gisha" w:cs="Gisha"/>
                <w:sz w:val="26"/>
                <w:szCs w:val="26"/>
              </w:rPr>
              <w:t>-38.40%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14:paraId="21DEA456" w14:textId="386FEFFC" w:rsidR="00BE0594" w:rsidRPr="00E6633D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E6633D">
              <w:rPr>
                <w:rFonts w:ascii="Gisha" w:hAnsi="Gisha" w:cs="Gisha"/>
                <w:sz w:val="26"/>
                <w:szCs w:val="26"/>
              </w:rPr>
              <w:t>-9.56%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75532AA4" w14:textId="730F1DA9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1297C6A6" w14:textId="28292CE0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3AC8586" w14:textId="038D43E2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74%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6C8B60DC" w14:textId="5D71F05E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92%</w:t>
            </w:r>
          </w:p>
        </w:tc>
      </w:tr>
      <w:tr w:rsidR="00BE0594" w:rsidRPr="003A1A55" w14:paraId="18EE8520" w14:textId="77777777" w:rsidTr="00716DF4">
        <w:trPr>
          <w:trHeight w:val="300"/>
          <w:jc w:val="center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0AAFAEB9" w14:textId="0D80535F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CEAB4D" w14:textId="562AF552" w:rsidR="00BE0594" w:rsidRPr="00A804EB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A804EB">
              <w:rPr>
                <w:rFonts w:ascii="Gisha" w:hAnsi="Gisha" w:cs="Gisha"/>
                <w:sz w:val="26"/>
                <w:szCs w:val="26"/>
              </w:rPr>
              <w:t>5.32%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38E765F" w14:textId="7E83EB85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 w:rsidRPr="00666EDF">
              <w:rPr>
                <w:rFonts w:ascii="Gisha" w:hAnsi="Gisha" w:cs="Gisha"/>
                <w:sz w:val="26"/>
                <w:szCs w:val="26"/>
              </w:rPr>
              <w:t>9.48%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14:paraId="6B600CB3" w14:textId="3956733C" w:rsidR="00BE0594" w:rsidRPr="00E6633D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E6633D">
              <w:rPr>
                <w:rFonts w:ascii="Gisha" w:hAnsi="Gisha" w:cs="Gisha"/>
                <w:sz w:val="26"/>
                <w:szCs w:val="26"/>
              </w:rPr>
              <w:t>6.53%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5ED42856" w14:textId="25F1CF09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0C1C4815" w14:textId="4EAB5694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34060321" w14:textId="771F39FC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93%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65B2D6FD" w14:textId="040071B6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94%</w:t>
            </w:r>
          </w:p>
        </w:tc>
      </w:tr>
      <w:tr w:rsidR="00BE0594" w:rsidRPr="003A1A55" w14:paraId="30E6E3BA" w14:textId="77777777" w:rsidTr="00716DF4">
        <w:trPr>
          <w:trHeight w:val="300"/>
          <w:jc w:val="center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175CE9B" w14:textId="365E4684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83C9B3" w14:textId="49123EC8" w:rsidR="00BE0594" w:rsidRPr="00A804EB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A804EB">
              <w:rPr>
                <w:rFonts w:ascii="Gisha" w:hAnsi="Gisha" w:cs="Gisha"/>
                <w:sz w:val="26"/>
                <w:szCs w:val="26"/>
              </w:rPr>
              <w:t>-3.88%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DDDD7A" w14:textId="25EF56E3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 w:rsidRPr="00666EDF">
              <w:rPr>
                <w:rFonts w:ascii="Gisha" w:hAnsi="Gisha" w:cs="Gisha"/>
                <w:sz w:val="26"/>
                <w:szCs w:val="26"/>
              </w:rPr>
              <w:t>-7.15%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14:paraId="33865821" w14:textId="448F92B9" w:rsidR="00BE0594" w:rsidRPr="00E6633D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E6633D">
              <w:rPr>
                <w:rFonts w:ascii="Gisha" w:hAnsi="Gisha" w:cs="Gisha"/>
                <w:sz w:val="26"/>
                <w:szCs w:val="26"/>
              </w:rPr>
              <w:t>-4.31%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43EFB66A" w14:textId="48A062D0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5E35E4D6" w14:textId="1E25575D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5498C7E6" w14:textId="2016FBA8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97%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4399A73" w14:textId="2CC119C6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97%</w:t>
            </w:r>
          </w:p>
        </w:tc>
      </w:tr>
      <w:tr w:rsidR="00BE0594" w:rsidRPr="003A1A55" w14:paraId="5B79451A" w14:textId="77777777" w:rsidTr="00716DF4">
        <w:trPr>
          <w:trHeight w:val="300"/>
          <w:jc w:val="center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24BB2805" w14:textId="50120244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FB0C4D" w14:textId="5BFF5007" w:rsidR="00BE0594" w:rsidRPr="00A804EB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A804EB">
              <w:rPr>
                <w:rFonts w:ascii="Gisha" w:hAnsi="Gisha" w:cs="Gisha"/>
                <w:sz w:val="26"/>
                <w:szCs w:val="26"/>
              </w:rPr>
              <w:t>-4.68%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C13C090" w14:textId="69E508D2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 w:rsidRPr="00666EDF">
              <w:rPr>
                <w:rFonts w:ascii="Gisha" w:hAnsi="Gisha" w:cs="Gisha"/>
                <w:sz w:val="26"/>
                <w:szCs w:val="26"/>
              </w:rPr>
              <w:t>*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14:paraId="2CCF1EF1" w14:textId="52FC9973" w:rsidR="00BE0594" w:rsidRPr="00E6633D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E6633D">
              <w:rPr>
                <w:rFonts w:ascii="Gisha" w:hAnsi="Gisha" w:cs="Gisha"/>
                <w:sz w:val="26"/>
                <w:szCs w:val="26"/>
              </w:rPr>
              <w:t>-5.45%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20E2DA18" w14:textId="4BFB9789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39D59CB1" w14:textId="19955E55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52E90133" w14:textId="07068E2F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97%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4FDFE5A2" w14:textId="21895EF8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100%</w:t>
            </w:r>
          </w:p>
        </w:tc>
      </w:tr>
      <w:tr w:rsidR="00BE0594" w:rsidRPr="003A1A55" w14:paraId="0F91C0A4" w14:textId="77777777" w:rsidTr="00716DF4">
        <w:trPr>
          <w:trHeight w:val="300"/>
          <w:jc w:val="center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65CDAB3" w14:textId="0485E696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3EE037" w14:textId="6CAE006C" w:rsidR="00BE0594" w:rsidRPr="00A804EB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A804EB">
              <w:rPr>
                <w:rFonts w:ascii="Gisha" w:hAnsi="Gisha" w:cs="Gisha"/>
                <w:sz w:val="26"/>
                <w:szCs w:val="26"/>
              </w:rPr>
              <w:t>4.67%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2C79FE" w14:textId="12904FA3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 w:rsidRPr="00666EDF">
              <w:rPr>
                <w:rFonts w:ascii="Gisha" w:hAnsi="Gisha" w:cs="Gisha"/>
                <w:sz w:val="26"/>
                <w:szCs w:val="26"/>
              </w:rPr>
              <w:t>-0.80%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14:paraId="6B50E135" w14:textId="3F97AD3D" w:rsidR="00BE0594" w:rsidRPr="00E6633D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E6633D">
              <w:rPr>
                <w:rFonts w:ascii="Gisha" w:hAnsi="Gisha" w:cs="Gisha"/>
                <w:sz w:val="26"/>
                <w:szCs w:val="26"/>
              </w:rPr>
              <w:t>2.30%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18DCA997" w14:textId="0DF131AC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6462B8BB" w14:textId="1250AAAA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3A55C496" w14:textId="2E0D04EB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89%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763827E" w14:textId="44828762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88%</w:t>
            </w:r>
          </w:p>
        </w:tc>
      </w:tr>
      <w:tr w:rsidR="00BE0594" w:rsidRPr="003A1A55" w14:paraId="5A160393" w14:textId="77777777" w:rsidTr="00716DF4">
        <w:trPr>
          <w:trHeight w:val="300"/>
          <w:jc w:val="center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FAF1743" w14:textId="335196DA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1C19A4" w14:textId="6A530DF1" w:rsidR="00BE0594" w:rsidRPr="00A804EB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A804EB">
              <w:rPr>
                <w:rFonts w:ascii="Gisha" w:hAnsi="Gisha" w:cs="Gisha"/>
                <w:sz w:val="26"/>
                <w:szCs w:val="26"/>
              </w:rPr>
              <w:t>-22.64%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107A2D" w14:textId="454BD08B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 w:rsidRPr="00666EDF">
              <w:rPr>
                <w:rFonts w:ascii="Gisha" w:hAnsi="Gisha" w:cs="Gisha"/>
                <w:sz w:val="26"/>
                <w:szCs w:val="26"/>
              </w:rPr>
              <w:t>-4.82%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14:paraId="332BE2C5" w14:textId="38DDDC8B" w:rsidR="00BE0594" w:rsidRPr="00E6633D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E6633D">
              <w:rPr>
                <w:rFonts w:ascii="Gisha" w:hAnsi="Gisha" w:cs="Gisha"/>
                <w:sz w:val="26"/>
                <w:szCs w:val="26"/>
              </w:rPr>
              <w:t>-13.72%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35A771EA" w14:textId="790B5139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73C9E962" w14:textId="3BAFEFAF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40B4A77" w14:textId="5E909689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98%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6034866E" w14:textId="6BEC0119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81%</w:t>
            </w:r>
          </w:p>
        </w:tc>
      </w:tr>
      <w:tr w:rsidR="00BE0594" w:rsidRPr="003A1A55" w14:paraId="7A1B8258" w14:textId="77777777" w:rsidTr="00716DF4">
        <w:trPr>
          <w:trHeight w:val="300"/>
          <w:jc w:val="center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9940189" w14:textId="29F1E6AC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0BA428" w14:textId="0F4AC72C" w:rsidR="00BE0594" w:rsidRPr="00A804EB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A804EB">
              <w:rPr>
                <w:rFonts w:ascii="Gisha" w:hAnsi="Gisha" w:cs="Gisha"/>
                <w:sz w:val="26"/>
                <w:szCs w:val="26"/>
              </w:rPr>
              <w:t>1.80%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FA585FE" w14:textId="088C4468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 w:rsidRPr="00666EDF">
              <w:rPr>
                <w:rFonts w:ascii="Gisha" w:hAnsi="Gisha" w:cs="Gisha"/>
                <w:sz w:val="26"/>
                <w:szCs w:val="26"/>
              </w:rPr>
              <w:t>5.47%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14:paraId="0C125DF5" w14:textId="3262A31A" w:rsidR="00BE0594" w:rsidRPr="00E6633D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E6633D">
              <w:rPr>
                <w:rFonts w:ascii="Gisha" w:hAnsi="Gisha" w:cs="Gisha"/>
                <w:sz w:val="26"/>
                <w:szCs w:val="26"/>
              </w:rPr>
              <w:t>1.62%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37AB3D12" w14:textId="4237EB52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3F52B6CD" w14:textId="678AE1B1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33BB973" w14:textId="57F31B89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94%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5466EF6" w14:textId="24742F90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95%</w:t>
            </w:r>
          </w:p>
        </w:tc>
      </w:tr>
      <w:tr w:rsidR="00BE0594" w:rsidRPr="003A1A55" w14:paraId="58E8192F" w14:textId="77777777" w:rsidTr="00716DF4">
        <w:trPr>
          <w:trHeight w:val="300"/>
          <w:jc w:val="center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E7FCCEF" w14:textId="50B75931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E5D1E6" w14:textId="7DB9FF6D" w:rsidR="00BE0594" w:rsidRPr="00A804EB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>
              <w:rPr>
                <w:rFonts w:ascii="Gisha" w:hAnsi="Gisha" w:cs="Gisha"/>
                <w:sz w:val="26"/>
                <w:szCs w:val="26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6B26607" w14:textId="08291071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 w:rsidRPr="00666EDF">
              <w:rPr>
                <w:rFonts w:ascii="Gisha" w:hAnsi="Gisha" w:cs="Gisha"/>
                <w:sz w:val="26"/>
                <w:szCs w:val="26"/>
              </w:rPr>
              <w:t>*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14:paraId="350115F3" w14:textId="4B4F6F00" w:rsidR="00BE0594" w:rsidRPr="00E6633D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666EDF">
              <w:rPr>
                <w:rFonts w:ascii="Gisha" w:hAnsi="Gisha" w:cs="Gisha"/>
                <w:sz w:val="26"/>
                <w:szCs w:val="26"/>
              </w:rPr>
              <w:t>*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05B3EB6A" w14:textId="764B8D1D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625AF6B5" w14:textId="56012A53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56B7563E" w14:textId="18516428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90%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52747638" w14:textId="4EFB19AA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</w:p>
        </w:tc>
      </w:tr>
      <w:tr w:rsidR="00BE0594" w:rsidRPr="003A1A55" w14:paraId="1E1D0C9C" w14:textId="77777777" w:rsidTr="00716DF4">
        <w:trPr>
          <w:trHeight w:val="300"/>
          <w:jc w:val="center"/>
        </w:trPr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B1B0DEB" w14:textId="12B626E9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  <w:r w:rsidRPr="003A1A55"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F1D527" w14:textId="7DEC9E26" w:rsidR="00BE0594" w:rsidRPr="00A804EB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A804EB">
              <w:rPr>
                <w:rFonts w:ascii="Gisha" w:hAnsi="Gisha" w:cs="Gisha"/>
                <w:sz w:val="26"/>
                <w:szCs w:val="26"/>
              </w:rPr>
              <w:t>-1.43%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8AF868" w14:textId="2A687D8B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 w:rsidRPr="00666EDF">
              <w:rPr>
                <w:rFonts w:ascii="Gisha" w:hAnsi="Gisha" w:cs="Gisha"/>
                <w:sz w:val="26"/>
                <w:szCs w:val="26"/>
              </w:rPr>
              <w:t>26.29%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14:paraId="15689350" w14:textId="6B899D9A" w:rsidR="00BE0594" w:rsidRPr="00E6633D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E6633D">
              <w:rPr>
                <w:rFonts w:ascii="Gisha" w:hAnsi="Gisha" w:cs="Gisha"/>
                <w:sz w:val="26"/>
                <w:szCs w:val="26"/>
              </w:rPr>
              <w:t>4.80%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67E81C42" w14:textId="4B719A0E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4E90F2A8" w14:textId="05C1A8FE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9B9F957" w14:textId="057C18E5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92%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5E9F3E11" w14:textId="04D3ABD0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85%</w:t>
            </w:r>
          </w:p>
        </w:tc>
      </w:tr>
      <w:tr w:rsidR="00BE0594" w:rsidRPr="003A1A55" w14:paraId="23D139FE" w14:textId="77777777" w:rsidTr="00716DF4">
        <w:trPr>
          <w:trHeight w:val="300"/>
          <w:jc w:val="center"/>
        </w:trPr>
        <w:tc>
          <w:tcPr>
            <w:tcW w:w="1563" w:type="dxa"/>
            <w:shd w:val="clear" w:color="auto" w:fill="auto"/>
            <w:noWrap/>
            <w:vAlign w:val="center"/>
          </w:tcPr>
          <w:p w14:paraId="49410E33" w14:textId="26064B79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CA83BB" w14:textId="797C0B31" w:rsidR="00BE0594" w:rsidRPr="00A804EB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A804EB">
              <w:rPr>
                <w:rFonts w:ascii="Gisha" w:hAnsi="Gisha" w:cs="Gisha"/>
                <w:sz w:val="26"/>
                <w:szCs w:val="26"/>
              </w:rPr>
              <w:t>21.52%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2C8887" w14:textId="05A503B5" w:rsidR="00BE0594" w:rsidRPr="003A1A55" w:rsidRDefault="00BE0594" w:rsidP="00BE0594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 w:rsidRPr="00666EDF">
              <w:rPr>
                <w:rFonts w:ascii="Gisha" w:hAnsi="Gisha" w:cs="Gisha"/>
                <w:sz w:val="26"/>
                <w:szCs w:val="26"/>
              </w:rPr>
              <w:t>11.05%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14:paraId="027E9CF5" w14:textId="19701702" w:rsidR="00BE0594" w:rsidRPr="00E6633D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E6633D">
              <w:rPr>
                <w:rFonts w:ascii="Gisha" w:hAnsi="Gisha" w:cs="Gisha"/>
                <w:sz w:val="26"/>
                <w:szCs w:val="26"/>
              </w:rPr>
              <w:t>20.51%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4E58047F" w14:textId="602FE320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21B15D66" w14:textId="717CCEE5" w:rsidR="00BE0594" w:rsidRPr="003A1A55" w:rsidRDefault="00BE0594" w:rsidP="007F54D3">
            <w:pPr>
              <w:bidi w:val="0"/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6"/>
                <w:szCs w:val="26"/>
              </w:rPr>
            </w:pPr>
            <w:r>
              <w:rPr>
                <w:rFonts w:ascii="Gisha" w:eastAsia="Times New Roman" w:hAnsi="Gisha" w:cs="Gish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C58D3B2" w14:textId="4772FAE4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87%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66BE0BA2" w14:textId="210FDCBD" w:rsidR="00BE0594" w:rsidRPr="003252B1" w:rsidRDefault="00BE0594" w:rsidP="00BE0594">
            <w:pPr>
              <w:bidi w:val="0"/>
              <w:spacing w:after="0" w:line="240" w:lineRule="auto"/>
              <w:jc w:val="center"/>
              <w:rPr>
                <w:rFonts w:ascii="Gisha" w:hAnsi="Gisha" w:cs="Gisha"/>
                <w:sz w:val="26"/>
                <w:szCs w:val="26"/>
              </w:rPr>
            </w:pPr>
            <w:r w:rsidRPr="003252B1">
              <w:rPr>
                <w:rFonts w:ascii="Gisha" w:hAnsi="Gisha" w:cs="Gisha"/>
                <w:sz w:val="26"/>
                <w:szCs w:val="26"/>
              </w:rPr>
              <w:t>68%</w:t>
            </w:r>
          </w:p>
        </w:tc>
      </w:tr>
    </w:tbl>
    <w:p w14:paraId="7690D3CB" w14:textId="77777777" w:rsidR="00387961" w:rsidRPr="00B9411F" w:rsidRDefault="00387961">
      <w:pPr>
        <w:rPr>
          <w:rFonts w:ascii="Gisha" w:hAnsi="Gisha" w:cs="Gisha"/>
          <w:sz w:val="26"/>
          <w:szCs w:val="26"/>
          <w:rtl/>
        </w:rPr>
      </w:pPr>
    </w:p>
    <w:p w14:paraId="4C8B71F3" w14:textId="2AC96891" w:rsidR="00830D81" w:rsidRPr="00B9411F" w:rsidRDefault="00B9411F" w:rsidP="00387961">
      <w:pPr>
        <w:rPr>
          <w:rFonts w:ascii="Gisha" w:hAnsi="Gisha" w:cs="Gisha"/>
          <w:sz w:val="26"/>
          <w:szCs w:val="26"/>
          <w:rtl/>
        </w:rPr>
      </w:pPr>
      <w:r w:rsidRPr="00B9411F">
        <w:rPr>
          <w:rFonts w:ascii="Gisha" w:hAnsi="Gisha" w:cs="Gisha"/>
          <w:sz w:val="26"/>
          <w:szCs w:val="26"/>
        </w:rPr>
        <w:t xml:space="preserve">* </w:t>
      </w:r>
      <w:r w:rsidRPr="00B9411F">
        <w:rPr>
          <w:rFonts w:ascii="Gisha" w:hAnsi="Gisha" w:cs="Gisha"/>
          <w:sz w:val="26"/>
          <w:szCs w:val="26"/>
          <w:rtl/>
        </w:rPr>
        <w:t>לא נמצא מדגם לבחינת פערי שכר בקבוצה</w:t>
      </w:r>
    </w:p>
    <w:p w14:paraId="2A0E3A02" w14:textId="6287CA10" w:rsidR="00830D81" w:rsidRPr="00B9411F" w:rsidRDefault="00830D81">
      <w:pPr>
        <w:rPr>
          <w:rFonts w:ascii="Gisha" w:hAnsi="Gisha" w:cs="Gisha"/>
          <w:sz w:val="26"/>
          <w:szCs w:val="26"/>
        </w:rPr>
      </w:pPr>
      <w:r w:rsidRPr="00B9411F">
        <w:rPr>
          <w:rFonts w:ascii="Gisha" w:hAnsi="Gisha" w:cs="Gisha"/>
          <w:sz w:val="26"/>
          <w:szCs w:val="26"/>
        </w:rPr>
        <w:t xml:space="preserve">** </w:t>
      </w:r>
      <w:r w:rsidRPr="00B9411F">
        <w:rPr>
          <w:rFonts w:ascii="Gisha" w:hAnsi="Gisha" w:cs="Gisha"/>
          <w:sz w:val="26"/>
          <w:szCs w:val="26"/>
          <w:rtl/>
        </w:rPr>
        <w:t>במקום בו האחוז שלילי – הפער הוא לטובת נשים</w:t>
      </w:r>
    </w:p>
    <w:sectPr w:rsidR="00830D81" w:rsidRPr="00B9411F" w:rsidSect="00D43E42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94"/>
    <w:rsid w:val="00134A94"/>
    <w:rsid w:val="00142511"/>
    <w:rsid w:val="003252B1"/>
    <w:rsid w:val="00340F95"/>
    <w:rsid w:val="00387961"/>
    <w:rsid w:val="003A1A55"/>
    <w:rsid w:val="00443FF9"/>
    <w:rsid w:val="004B2010"/>
    <w:rsid w:val="0060772F"/>
    <w:rsid w:val="00625310"/>
    <w:rsid w:val="00666EDF"/>
    <w:rsid w:val="007F54D3"/>
    <w:rsid w:val="00830D81"/>
    <w:rsid w:val="008765AD"/>
    <w:rsid w:val="008817AA"/>
    <w:rsid w:val="00A7235C"/>
    <w:rsid w:val="00A804EB"/>
    <w:rsid w:val="00B26427"/>
    <w:rsid w:val="00B80A32"/>
    <w:rsid w:val="00B9411F"/>
    <w:rsid w:val="00BE0594"/>
    <w:rsid w:val="00D43E42"/>
    <w:rsid w:val="00D60F59"/>
    <w:rsid w:val="00E663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16E0"/>
  <w15:chartTrackingRefBased/>
  <w15:docId w15:val="{A5C37313-5837-4443-BC0E-51BA2A1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606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אדם בלומנברג</dc:creator>
  <cp:keywords/>
  <dc:description/>
  <cp:lastModifiedBy>אריק מילמן</cp:lastModifiedBy>
  <cp:revision>13</cp:revision>
  <dcterms:created xsi:type="dcterms:W3CDTF">2024-05-26T12:47:00Z</dcterms:created>
  <dcterms:modified xsi:type="dcterms:W3CDTF">2024-06-26T07:17:00Z</dcterms:modified>
</cp:coreProperties>
</file>